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EF" w:rsidRPr="00C63518" w:rsidRDefault="00444563" w:rsidP="00C635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рабочей программы дисциплины учебного плана</w:t>
      </w:r>
      <w:r w:rsidR="009E33EF" w:rsidRPr="00C635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12F1" w:rsidRPr="007412F1" w:rsidRDefault="00B87EC5" w:rsidP="00B87EC5">
      <w:pPr>
        <w:pStyle w:val="1"/>
        <w:numPr>
          <w:ilvl w:val="0"/>
          <w:numId w:val="0"/>
        </w:numPr>
        <w:spacing w:before="0" w:after="0"/>
        <w:ind w:left="567"/>
      </w:pPr>
      <w:r>
        <w:t xml:space="preserve">                                 </w:t>
      </w:r>
      <w:r w:rsidR="007412F1" w:rsidRPr="007412F1">
        <w:t>Б</w:t>
      </w:r>
      <w:proofErr w:type="gramStart"/>
      <w:r w:rsidR="007412F1" w:rsidRPr="007412F1">
        <w:t>1</w:t>
      </w:r>
      <w:proofErr w:type="gramEnd"/>
      <w:r w:rsidR="007412F1" w:rsidRPr="007412F1">
        <w:t>.В.ДВ.0</w:t>
      </w:r>
      <w:r w:rsidR="001B7B59">
        <w:t>8</w:t>
      </w:r>
      <w:r w:rsidR="007412F1" w:rsidRPr="007412F1">
        <w:t xml:space="preserve">.01 Спецкурс по выбору </w:t>
      </w:r>
      <w:r w:rsidR="00110E26">
        <w:t>2</w:t>
      </w:r>
    </w:p>
    <w:p w:rsidR="00C63518" w:rsidRPr="007412F1" w:rsidRDefault="007412F1" w:rsidP="00DE1A8A">
      <w:pPr>
        <w:pStyle w:val="1"/>
        <w:numPr>
          <w:ilvl w:val="0"/>
          <w:numId w:val="0"/>
        </w:numPr>
        <w:spacing w:before="0" w:after="0"/>
        <w:jc w:val="center"/>
        <w:rPr>
          <w:b w:val="0"/>
        </w:rPr>
      </w:pPr>
      <w:r w:rsidRPr="007412F1">
        <w:rPr>
          <w:b w:val="0"/>
        </w:rPr>
        <w:t>(</w:t>
      </w:r>
      <w:r w:rsidR="00DE1A8A">
        <w:t xml:space="preserve">Введение в теорию </w:t>
      </w:r>
      <w:r w:rsidR="00C47064">
        <w:t>управления</w:t>
      </w:r>
      <w:r w:rsidRPr="007412F1">
        <w:rPr>
          <w:b w:val="0"/>
        </w:rPr>
        <w:t>)</w:t>
      </w:r>
    </w:p>
    <w:p w:rsidR="009E33EF" w:rsidRPr="00C63518" w:rsidRDefault="009E33EF" w:rsidP="00C63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518">
        <w:rPr>
          <w:rFonts w:ascii="Times New Roman" w:hAnsi="Times New Roman" w:cs="Times New Roman"/>
          <w:sz w:val="24"/>
          <w:szCs w:val="24"/>
        </w:rPr>
        <w:t>учебного план</w:t>
      </w:r>
      <w:r w:rsidR="00D37BE9" w:rsidRPr="00C63518">
        <w:rPr>
          <w:rFonts w:ascii="Times New Roman" w:hAnsi="Times New Roman" w:cs="Times New Roman"/>
          <w:sz w:val="24"/>
          <w:szCs w:val="24"/>
        </w:rPr>
        <w:t xml:space="preserve">а направления </w:t>
      </w:r>
      <w:r w:rsidR="004C16E1">
        <w:rPr>
          <w:rFonts w:ascii="Times New Roman" w:hAnsi="Times New Roman" w:cs="Times New Roman"/>
          <w:bCs/>
          <w:sz w:val="24"/>
          <w:szCs w:val="24"/>
        </w:rPr>
        <w:t>01.03</w:t>
      </w:r>
      <w:r w:rsidR="00EA1F0E">
        <w:rPr>
          <w:rFonts w:ascii="Times New Roman" w:hAnsi="Times New Roman" w:cs="Times New Roman"/>
          <w:bCs/>
          <w:sz w:val="24"/>
          <w:szCs w:val="24"/>
        </w:rPr>
        <w:t>.0</w:t>
      </w:r>
      <w:r w:rsidR="001B7B59">
        <w:rPr>
          <w:rFonts w:ascii="Times New Roman" w:hAnsi="Times New Roman" w:cs="Times New Roman"/>
          <w:bCs/>
          <w:sz w:val="24"/>
          <w:szCs w:val="24"/>
        </w:rPr>
        <w:t>2</w:t>
      </w:r>
      <w:r w:rsidR="00C63518" w:rsidRPr="00C63518">
        <w:rPr>
          <w:rFonts w:ascii="Times New Roman" w:hAnsi="Times New Roman" w:cs="Times New Roman"/>
          <w:bCs/>
          <w:sz w:val="24"/>
          <w:szCs w:val="24"/>
        </w:rPr>
        <w:t xml:space="preserve">      «</w:t>
      </w:r>
      <w:r w:rsidR="001B7B59">
        <w:rPr>
          <w:rFonts w:ascii="Times New Roman" w:hAnsi="Times New Roman" w:cs="Times New Roman"/>
          <w:bCs/>
          <w:sz w:val="24"/>
          <w:szCs w:val="24"/>
        </w:rPr>
        <w:t>Прикладная м</w:t>
      </w:r>
      <w:r w:rsidR="00C63518" w:rsidRPr="00C63518">
        <w:rPr>
          <w:rFonts w:ascii="Times New Roman" w:hAnsi="Times New Roman" w:cs="Times New Roman"/>
          <w:bCs/>
          <w:sz w:val="24"/>
          <w:szCs w:val="24"/>
        </w:rPr>
        <w:t>атематика</w:t>
      </w:r>
      <w:r w:rsidR="001B7B59">
        <w:rPr>
          <w:rFonts w:ascii="Times New Roman" w:hAnsi="Times New Roman" w:cs="Times New Roman"/>
          <w:bCs/>
          <w:sz w:val="24"/>
          <w:szCs w:val="24"/>
        </w:rPr>
        <w:t xml:space="preserve"> и информатика</w:t>
      </w:r>
      <w:r w:rsidR="00C63518" w:rsidRPr="00C63518">
        <w:rPr>
          <w:rFonts w:ascii="Times New Roman" w:hAnsi="Times New Roman" w:cs="Times New Roman"/>
          <w:bCs/>
          <w:sz w:val="24"/>
          <w:szCs w:val="24"/>
        </w:rPr>
        <w:t>»</w:t>
      </w:r>
    </w:p>
    <w:p w:rsidR="00397FC8" w:rsidRPr="004C16E1" w:rsidRDefault="004C16E1" w:rsidP="00C635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16E1">
        <w:rPr>
          <w:rFonts w:ascii="Times New Roman" w:hAnsi="Times New Roman" w:cs="Times New Roman"/>
          <w:b/>
          <w:bCs/>
          <w:sz w:val="24"/>
          <w:szCs w:val="24"/>
        </w:rPr>
        <w:t xml:space="preserve">направленность  </w:t>
      </w:r>
      <w:r w:rsidR="004F52FF" w:rsidRPr="004F52FF">
        <w:rPr>
          <w:rFonts w:ascii="Times New Roman" w:hAnsi="Times New Roman" w:cs="Times New Roman"/>
          <w:bCs/>
          <w:sz w:val="24"/>
          <w:szCs w:val="24"/>
        </w:rPr>
        <w:t>«</w:t>
      </w:r>
      <w:r w:rsidR="00C258A1">
        <w:rPr>
          <w:i/>
        </w:rPr>
        <w:t>Системное программирование и компьютерные технологии</w:t>
      </w:r>
      <w:bookmarkStart w:id="0" w:name="_GoBack"/>
      <w:bookmarkEnd w:id="0"/>
      <w:r w:rsidR="004F52FF" w:rsidRPr="004F52FF">
        <w:rPr>
          <w:rFonts w:ascii="Times New Roman" w:hAnsi="Times New Roman" w:cs="Times New Roman"/>
          <w:bCs/>
          <w:sz w:val="24"/>
          <w:szCs w:val="24"/>
        </w:rPr>
        <w:t>»</w:t>
      </w:r>
    </w:p>
    <w:p w:rsidR="004C16E1" w:rsidRDefault="004C16E1" w:rsidP="00D37B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12F1" w:rsidRPr="007412F1" w:rsidRDefault="009E33EF" w:rsidP="007412F1">
      <w:pPr>
        <w:pStyle w:val="1"/>
        <w:numPr>
          <w:ilvl w:val="0"/>
          <w:numId w:val="0"/>
        </w:numPr>
        <w:spacing w:before="0" w:after="0"/>
        <w:ind w:left="567"/>
        <w:jc w:val="center"/>
      </w:pPr>
      <w:r w:rsidRPr="009E33EF">
        <w:t>Рабочая программы дисциплины</w:t>
      </w:r>
      <w:r w:rsidRPr="00C63518">
        <w:t xml:space="preserve"> </w:t>
      </w:r>
      <w:r w:rsidR="007412F1" w:rsidRPr="007412F1">
        <w:t>Б</w:t>
      </w:r>
      <w:proofErr w:type="gramStart"/>
      <w:r w:rsidR="007412F1" w:rsidRPr="007412F1">
        <w:t>1</w:t>
      </w:r>
      <w:proofErr w:type="gramEnd"/>
      <w:r w:rsidR="007412F1" w:rsidRPr="007412F1">
        <w:t>.В.ДВ.0</w:t>
      </w:r>
      <w:r w:rsidR="001B7B59">
        <w:t>8</w:t>
      </w:r>
      <w:r w:rsidR="007412F1" w:rsidRPr="007412F1">
        <w:t xml:space="preserve">.01 Спецкурс по выбору </w:t>
      </w:r>
      <w:r w:rsidR="00DE1A8A">
        <w:t>2</w:t>
      </w:r>
    </w:p>
    <w:p w:rsidR="009E33EF" w:rsidRDefault="009E33EF" w:rsidP="00D37B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33EF" w:rsidRDefault="009E33EF" w:rsidP="009E33E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обучения по дисциплине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650B7" w:rsidRPr="00A672DD" w:rsidRDefault="00C650B7" w:rsidP="00A672D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650B7">
        <w:rPr>
          <w:rFonts w:ascii="Times New Roman" w:hAnsi="Times New Roman" w:cs="Times New Roman"/>
          <w:iCs/>
          <w:sz w:val="24"/>
          <w:szCs w:val="24"/>
        </w:rPr>
        <w:t>Изучение дисц</w:t>
      </w:r>
      <w:r w:rsidRPr="00A672DD">
        <w:rPr>
          <w:rFonts w:ascii="Times New Roman" w:hAnsi="Times New Roman" w:cs="Times New Roman"/>
          <w:iCs/>
          <w:sz w:val="24"/>
          <w:szCs w:val="24"/>
        </w:rPr>
        <w:t xml:space="preserve">иплины направлено на формирование следующих компетенций: </w:t>
      </w:r>
    </w:p>
    <w:p w:rsidR="00A672DD" w:rsidRDefault="00A672DD" w:rsidP="00A672DD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4FB0">
        <w:rPr>
          <w:rFonts w:ascii="Times New Roman" w:hAnsi="Times New Roman" w:cs="Times New Roman"/>
          <w:iCs/>
          <w:sz w:val="24"/>
          <w:szCs w:val="24"/>
        </w:rPr>
        <w:t>- способность</w:t>
      </w:r>
      <w:r w:rsidR="00214FB0" w:rsidRPr="00214F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применять</w:t>
      </w:r>
      <w:r w:rsidR="00D01736" w:rsidRPr="00D01736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фундаментальные</w:t>
      </w:r>
      <w:r w:rsidR="00D01736" w:rsidRPr="00D0173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знания,</w:t>
      </w:r>
      <w:r w:rsidR="00D01736" w:rsidRPr="00D01736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полученные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в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>области</w:t>
      </w:r>
      <w:r w:rsidR="00D01736" w:rsidRPr="00D01736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>математических</w:t>
      </w:r>
      <w:r w:rsidR="00D01736" w:rsidRPr="00D017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и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(или)</w:t>
      </w:r>
      <w:r w:rsidR="00D01736" w:rsidRPr="00D01736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естественных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н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>а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>к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>,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и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>использовать</w:t>
      </w:r>
      <w:r w:rsidR="00D01736" w:rsidRPr="00D01736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их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в</w:t>
      </w:r>
      <w:r w:rsidR="00D01736" w:rsidRPr="00D017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D01736" w:rsidRPr="00D01736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деятельности</w:t>
      </w:r>
      <w:r w:rsidR="00D01736" w:rsidRPr="00D0173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14FB0" w:rsidRPr="00214FB0">
        <w:rPr>
          <w:rFonts w:ascii="Times New Roman" w:hAnsi="Times New Roman" w:cs="Times New Roman"/>
          <w:iCs/>
          <w:sz w:val="24"/>
          <w:szCs w:val="24"/>
        </w:rPr>
        <w:t>(ОПК-1</w:t>
      </w:r>
      <w:r w:rsidRPr="00214FB0">
        <w:rPr>
          <w:rFonts w:ascii="Times New Roman" w:hAnsi="Times New Roman" w:cs="Times New Roman"/>
          <w:iCs/>
          <w:sz w:val="24"/>
          <w:szCs w:val="24"/>
        </w:rPr>
        <w:t xml:space="preserve">);  </w:t>
      </w:r>
    </w:p>
    <w:p w:rsidR="00D01736" w:rsidRDefault="00D01736" w:rsidP="00A672DD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4FB0">
        <w:rPr>
          <w:rFonts w:ascii="Times New Roman" w:hAnsi="Times New Roman" w:cs="Times New Roman"/>
          <w:iCs/>
          <w:sz w:val="24"/>
          <w:szCs w:val="24"/>
        </w:rPr>
        <w:t>- способность</w:t>
      </w:r>
      <w:r w:rsidRPr="006E51E4">
        <w:t xml:space="preserve"> </w:t>
      </w:r>
      <w:r w:rsidRPr="005C5A71">
        <w:rPr>
          <w:rFonts w:ascii="Times New Roman" w:hAnsi="Times New Roman" w:cs="Times New Roman"/>
          <w:sz w:val="24"/>
          <w:szCs w:val="24"/>
        </w:rPr>
        <w:t>демонстрировать базовые знания математических и естественных наук, программирования и информационных технологий</w:t>
      </w:r>
      <w:r>
        <w:t xml:space="preserve"> </w:t>
      </w:r>
      <w:r w:rsidRPr="00A672DD">
        <w:rPr>
          <w:rFonts w:ascii="Times New Roman" w:hAnsi="Times New Roman" w:cs="Times New Roman"/>
          <w:iCs/>
          <w:sz w:val="24"/>
          <w:szCs w:val="24"/>
        </w:rPr>
        <w:t>(</w:t>
      </w:r>
      <w:r>
        <w:rPr>
          <w:rFonts w:ascii="Times New Roman" w:hAnsi="Times New Roman" w:cs="Times New Roman"/>
          <w:iCs/>
          <w:sz w:val="24"/>
          <w:szCs w:val="24"/>
        </w:rPr>
        <w:t>ПК-1</w:t>
      </w:r>
      <w:r w:rsidRPr="00A672DD">
        <w:rPr>
          <w:rFonts w:ascii="Times New Roman" w:hAnsi="Times New Roman" w:cs="Times New Roman"/>
          <w:iCs/>
          <w:sz w:val="24"/>
          <w:szCs w:val="24"/>
        </w:rPr>
        <w:t>).</w:t>
      </w:r>
    </w:p>
    <w:p w:rsidR="00D01736" w:rsidRPr="00214FB0" w:rsidRDefault="00D01736" w:rsidP="00A672DD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1121F" w:rsidRDefault="00A672DD" w:rsidP="000136AC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4F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14FB0" w:rsidRPr="00214F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1121F" w:rsidRPr="00ED262A">
        <w:rPr>
          <w:rFonts w:ascii="Times New Roman" w:hAnsi="Times New Roman" w:cs="Times New Roman"/>
          <w:i/>
          <w:sz w:val="24"/>
          <w:szCs w:val="24"/>
        </w:rPr>
        <w:t>Место дисциплины  в структуре образовательной программы</w:t>
      </w:r>
      <w:r w:rsidR="00ED262A" w:rsidRPr="00ED262A">
        <w:rPr>
          <w:rFonts w:ascii="Times New Roman" w:hAnsi="Times New Roman" w:cs="Times New Roman"/>
          <w:i/>
          <w:sz w:val="24"/>
          <w:szCs w:val="24"/>
        </w:rPr>
        <w:t>.</w:t>
      </w:r>
    </w:p>
    <w:p w:rsidR="00ED262A" w:rsidRPr="004C16E1" w:rsidRDefault="007412F1" w:rsidP="000136AC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4C16E1" w:rsidRPr="004C16E1">
        <w:rPr>
          <w:rFonts w:ascii="Times New Roman" w:hAnsi="Times New Roman" w:cs="Times New Roman"/>
          <w:sz w:val="24"/>
          <w:szCs w:val="24"/>
        </w:rPr>
        <w:t>«</w:t>
      </w:r>
      <w:r w:rsidRPr="007412F1">
        <w:rPr>
          <w:rFonts w:ascii="Times New Roman" w:hAnsi="Times New Roman" w:cs="Times New Roman"/>
          <w:sz w:val="24"/>
          <w:szCs w:val="24"/>
        </w:rPr>
        <w:t xml:space="preserve">Спецкурс по выбору </w:t>
      </w:r>
      <w:r w:rsidR="00DE1A8A">
        <w:rPr>
          <w:rFonts w:ascii="Times New Roman" w:hAnsi="Times New Roman" w:cs="Times New Roman"/>
          <w:sz w:val="24"/>
          <w:szCs w:val="24"/>
        </w:rPr>
        <w:t>2</w:t>
      </w:r>
      <w:r w:rsidR="004C16E1" w:rsidRPr="004C16E1">
        <w:rPr>
          <w:rFonts w:ascii="Times New Roman" w:hAnsi="Times New Roman" w:cs="Times New Roman"/>
          <w:sz w:val="24"/>
          <w:szCs w:val="24"/>
        </w:rPr>
        <w:t>» относится к части, формируемой участниками образовательных отношений  блока дисциплин учебного плана</w:t>
      </w:r>
      <w:r w:rsidR="004C16E1">
        <w:rPr>
          <w:rFonts w:ascii="Times New Roman" w:hAnsi="Times New Roman" w:cs="Times New Roman"/>
          <w:sz w:val="24"/>
          <w:szCs w:val="24"/>
        </w:rPr>
        <w:t>.</w:t>
      </w:r>
    </w:p>
    <w:p w:rsidR="00942214" w:rsidRDefault="00942214" w:rsidP="003F477A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E1A8A" w:rsidRPr="00DE1A8A" w:rsidRDefault="00DE1A8A" w:rsidP="00DE1A8A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1A8A">
        <w:rPr>
          <w:rFonts w:ascii="Times New Roman" w:hAnsi="Times New Roman" w:cs="Times New Roman"/>
        </w:rPr>
        <w:t xml:space="preserve">Трудоемкость дисциплины: 2 </w:t>
      </w:r>
      <w:proofErr w:type="spellStart"/>
      <w:r w:rsidRPr="00DE1A8A">
        <w:rPr>
          <w:rFonts w:ascii="Times New Roman" w:hAnsi="Times New Roman" w:cs="Times New Roman"/>
        </w:rPr>
        <w:t>з.е</w:t>
      </w:r>
      <w:proofErr w:type="spellEnd"/>
      <w:r w:rsidRPr="00DE1A8A">
        <w:rPr>
          <w:rFonts w:ascii="Times New Roman" w:hAnsi="Times New Roman" w:cs="Times New Roman"/>
        </w:rPr>
        <w:t xml:space="preserve">./ </w:t>
      </w:r>
      <w:r w:rsidRPr="00DE1A8A">
        <w:rPr>
          <w:rFonts w:ascii="Times New Roman" w:hAnsi="Times New Roman" w:cs="Times New Roman"/>
        </w:rPr>
        <w:softHyphen/>
        <w:t xml:space="preserve">72 ч.; </w:t>
      </w:r>
    </w:p>
    <w:p w:rsidR="00DE1A8A" w:rsidRPr="00DE1A8A" w:rsidRDefault="00DE1A8A" w:rsidP="00DE1A8A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1A8A">
        <w:rPr>
          <w:rFonts w:ascii="Times New Roman" w:hAnsi="Times New Roman" w:cs="Times New Roman"/>
        </w:rPr>
        <w:t>контактная работа:  - 2</w:t>
      </w:r>
      <w:r w:rsidR="001B7B59">
        <w:rPr>
          <w:rFonts w:ascii="Times New Roman" w:hAnsi="Times New Roman" w:cs="Times New Roman"/>
        </w:rPr>
        <w:t>7</w:t>
      </w:r>
      <w:r w:rsidRPr="00DE1A8A">
        <w:rPr>
          <w:rFonts w:ascii="Times New Roman" w:hAnsi="Times New Roman" w:cs="Times New Roman"/>
        </w:rPr>
        <w:t>,25 ч.,</w:t>
      </w:r>
    </w:p>
    <w:p w:rsidR="00DE1A8A" w:rsidRPr="00DE1A8A" w:rsidRDefault="00DE1A8A" w:rsidP="00DE1A8A">
      <w:pPr>
        <w:spacing w:before="24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1A8A">
        <w:rPr>
          <w:rFonts w:ascii="Times New Roman" w:hAnsi="Times New Roman" w:cs="Times New Roman"/>
        </w:rPr>
        <w:t>занятия семинарского типа (</w:t>
      </w:r>
      <w:r w:rsidR="0044728A">
        <w:rPr>
          <w:rFonts w:ascii="Times New Roman" w:hAnsi="Times New Roman" w:cs="Times New Roman"/>
        </w:rPr>
        <w:t>ЛР</w:t>
      </w:r>
      <w:r w:rsidRPr="00DE1A8A">
        <w:rPr>
          <w:rFonts w:ascii="Times New Roman" w:hAnsi="Times New Roman" w:cs="Times New Roman"/>
        </w:rPr>
        <w:t>) – 2</w:t>
      </w:r>
      <w:r w:rsidR="00C47064">
        <w:rPr>
          <w:rFonts w:ascii="Times New Roman" w:hAnsi="Times New Roman" w:cs="Times New Roman"/>
        </w:rPr>
        <w:t>6</w:t>
      </w:r>
      <w:r w:rsidRPr="00DE1A8A">
        <w:rPr>
          <w:rFonts w:ascii="Times New Roman" w:hAnsi="Times New Roman" w:cs="Times New Roman"/>
        </w:rPr>
        <w:t xml:space="preserve"> ч., </w:t>
      </w:r>
    </w:p>
    <w:p w:rsidR="00DE1A8A" w:rsidRPr="00DE1A8A" w:rsidRDefault="00DE1A8A" w:rsidP="00DE1A8A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DE1A8A">
        <w:rPr>
          <w:rFonts w:ascii="Times New Roman" w:hAnsi="Times New Roman" w:cs="Times New Roman"/>
          <w:i/>
          <w:iCs/>
        </w:rPr>
        <w:t>(занятия семинарского типа - семинары, практические занятия, практикумы, лабораторные работы)</w:t>
      </w:r>
    </w:p>
    <w:p w:rsidR="00DE1A8A" w:rsidRPr="00DE1A8A" w:rsidRDefault="00DE1A8A" w:rsidP="00DE1A8A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1A8A">
        <w:rPr>
          <w:rFonts w:ascii="Times New Roman" w:hAnsi="Times New Roman" w:cs="Times New Roman"/>
        </w:rPr>
        <w:t xml:space="preserve">контроль самостоятельной работы – </w:t>
      </w:r>
      <w:r w:rsidR="001B7B59">
        <w:rPr>
          <w:rFonts w:ascii="Times New Roman" w:hAnsi="Times New Roman" w:cs="Times New Roman"/>
        </w:rPr>
        <w:t xml:space="preserve">1 </w:t>
      </w:r>
      <w:r w:rsidRPr="00DE1A8A">
        <w:rPr>
          <w:rFonts w:ascii="Times New Roman" w:hAnsi="Times New Roman" w:cs="Times New Roman"/>
        </w:rPr>
        <w:t>ч.,</w:t>
      </w:r>
    </w:p>
    <w:p w:rsidR="00DE1A8A" w:rsidRPr="00DE1A8A" w:rsidRDefault="00DE1A8A" w:rsidP="00DE1A8A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1A8A">
        <w:rPr>
          <w:rFonts w:ascii="Times New Roman" w:hAnsi="Times New Roman" w:cs="Times New Roman"/>
        </w:rPr>
        <w:t>иная контактная работа – 0,25 ч.,</w:t>
      </w:r>
    </w:p>
    <w:p w:rsidR="00DE1A8A" w:rsidRPr="00DE1A8A" w:rsidRDefault="00DE1A8A" w:rsidP="00DE1A8A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1A8A">
        <w:rPr>
          <w:rFonts w:ascii="Times New Roman" w:hAnsi="Times New Roman" w:cs="Times New Roman"/>
        </w:rPr>
        <w:t>контролируемая письменная работа – 0 ч.,</w:t>
      </w:r>
    </w:p>
    <w:p w:rsidR="00DE1A8A" w:rsidRPr="00DE1A8A" w:rsidRDefault="00C47064" w:rsidP="00DE1A8A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СР</w:t>
      </w:r>
      <w:proofErr w:type="gramEnd"/>
      <w:r>
        <w:rPr>
          <w:rFonts w:ascii="Times New Roman" w:hAnsi="Times New Roman" w:cs="Times New Roman"/>
        </w:rPr>
        <w:t xml:space="preserve"> – 4</w:t>
      </w:r>
      <w:r w:rsidR="001B7B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.75</w:t>
      </w:r>
      <w:r w:rsidR="00DE1A8A" w:rsidRPr="00DE1A8A">
        <w:rPr>
          <w:rFonts w:ascii="Times New Roman" w:hAnsi="Times New Roman" w:cs="Times New Roman"/>
        </w:rPr>
        <w:t xml:space="preserve"> ч.,</w:t>
      </w:r>
    </w:p>
    <w:p w:rsidR="00DE1A8A" w:rsidRPr="00DE1A8A" w:rsidRDefault="00DE1A8A" w:rsidP="00DE1A8A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1A8A">
        <w:rPr>
          <w:rFonts w:ascii="Times New Roman" w:hAnsi="Times New Roman" w:cs="Times New Roman"/>
        </w:rPr>
        <w:t>контроль –  0 ч.</w:t>
      </w:r>
      <w:r w:rsidR="001B7B59">
        <w:rPr>
          <w:rFonts w:ascii="Times New Roman" w:hAnsi="Times New Roman" w:cs="Times New Roman"/>
        </w:rPr>
        <w:t>, зачет.</w:t>
      </w:r>
    </w:p>
    <w:p w:rsidR="000136AC" w:rsidRDefault="000136AC" w:rsidP="006B0993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B0993" w:rsidRDefault="006B0993" w:rsidP="006B0993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0352E">
        <w:rPr>
          <w:rFonts w:ascii="Times New Roman" w:hAnsi="Times New Roman" w:cs="Times New Roman"/>
          <w:i/>
          <w:iCs/>
          <w:sz w:val="24"/>
          <w:szCs w:val="24"/>
        </w:rPr>
        <w:t>Содержание дисциплины</w:t>
      </w:r>
      <w:r w:rsidRPr="00942214">
        <w:rPr>
          <w:rFonts w:ascii="Times New Roman" w:hAnsi="Times New Roman" w:cs="Times New Roman"/>
          <w:iCs/>
          <w:sz w:val="24"/>
          <w:szCs w:val="24"/>
        </w:rPr>
        <w:t>:</w:t>
      </w:r>
    </w:p>
    <w:p w:rsidR="00F437E6" w:rsidRPr="00F50CC6" w:rsidRDefault="008F106D" w:rsidP="00F437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CC6">
        <w:rPr>
          <w:rFonts w:ascii="Times New Roman" w:hAnsi="Times New Roman" w:cs="Times New Roman"/>
        </w:rPr>
        <w:t>Передаточные функции и частотные характеристики линейных систем.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(</w:t>
      </w:r>
      <w:r w:rsidR="00C13E9C">
        <w:rPr>
          <w:rFonts w:ascii="Times New Roman" w:hAnsi="Times New Roman" w:cs="Times New Roman"/>
          <w:iCs/>
          <w:sz w:val="24"/>
          <w:szCs w:val="24"/>
        </w:rPr>
        <w:t>ЛР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– </w:t>
      </w:r>
      <w:r w:rsidR="005923F2" w:rsidRPr="00F50CC6">
        <w:rPr>
          <w:rFonts w:ascii="Times New Roman" w:hAnsi="Times New Roman" w:cs="Times New Roman"/>
          <w:sz w:val="24"/>
          <w:szCs w:val="24"/>
        </w:rPr>
        <w:t>4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ч.,</w:t>
      </w:r>
      <w:r w:rsidR="00F437E6" w:rsidRPr="00F50CC6">
        <w:rPr>
          <w:rFonts w:ascii="Times New Roman" w:hAnsi="Times New Roman" w:cs="Times New Roman"/>
          <w:iCs/>
          <w:sz w:val="24"/>
          <w:szCs w:val="24"/>
        </w:rPr>
        <w:t xml:space="preserve"> СРС - 4 ч.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F437E6" w:rsidRPr="00F50CC6" w:rsidRDefault="008F106D" w:rsidP="00F437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CC6">
        <w:rPr>
          <w:rFonts w:ascii="Times New Roman" w:hAnsi="Times New Roman" w:cs="Times New Roman"/>
        </w:rPr>
        <w:t>Управляемость и наблюдаемость линейных систем</w:t>
      </w:r>
      <w:r w:rsidRPr="00F50CC6">
        <w:rPr>
          <w:rFonts w:ascii="Times New Roman" w:hAnsi="Times New Roman" w:cs="Times New Roman"/>
          <w:sz w:val="24"/>
          <w:szCs w:val="24"/>
        </w:rPr>
        <w:t xml:space="preserve"> </w:t>
      </w:r>
      <w:r w:rsidR="00F437E6" w:rsidRPr="00F50CC6">
        <w:rPr>
          <w:rFonts w:ascii="Times New Roman" w:hAnsi="Times New Roman" w:cs="Times New Roman"/>
          <w:sz w:val="24"/>
          <w:szCs w:val="24"/>
        </w:rPr>
        <w:t>(</w:t>
      </w:r>
      <w:r w:rsidR="00C13E9C">
        <w:rPr>
          <w:rFonts w:ascii="Times New Roman" w:hAnsi="Times New Roman" w:cs="Times New Roman"/>
          <w:iCs/>
          <w:sz w:val="24"/>
          <w:szCs w:val="24"/>
        </w:rPr>
        <w:t>ЛР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– </w:t>
      </w:r>
      <w:r w:rsidR="005923F2" w:rsidRPr="00F50CC6">
        <w:rPr>
          <w:rFonts w:ascii="Times New Roman" w:hAnsi="Times New Roman" w:cs="Times New Roman"/>
          <w:sz w:val="24"/>
          <w:szCs w:val="24"/>
        </w:rPr>
        <w:t>4</w:t>
      </w:r>
      <w:r w:rsidR="00F437E6" w:rsidRPr="00F50CC6">
        <w:rPr>
          <w:rFonts w:ascii="Times New Roman" w:hAnsi="Times New Roman" w:cs="Times New Roman"/>
          <w:sz w:val="24"/>
          <w:szCs w:val="24"/>
        </w:rPr>
        <w:t>ч.,</w:t>
      </w:r>
      <w:r w:rsidR="00F437E6" w:rsidRPr="00F50CC6">
        <w:rPr>
          <w:rFonts w:ascii="Times New Roman" w:hAnsi="Times New Roman" w:cs="Times New Roman"/>
          <w:iCs/>
          <w:sz w:val="24"/>
          <w:szCs w:val="24"/>
        </w:rPr>
        <w:t xml:space="preserve"> СРС - 4 ч.</w:t>
      </w:r>
      <w:r w:rsidR="00F437E6" w:rsidRPr="00F50CC6">
        <w:rPr>
          <w:rFonts w:ascii="Times New Roman" w:hAnsi="Times New Roman" w:cs="Times New Roman"/>
          <w:sz w:val="24"/>
          <w:szCs w:val="24"/>
        </w:rPr>
        <w:t>).</w:t>
      </w:r>
    </w:p>
    <w:p w:rsidR="00F437E6" w:rsidRPr="00F50CC6" w:rsidRDefault="008F106D" w:rsidP="00F437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CC6">
        <w:rPr>
          <w:rFonts w:ascii="Times New Roman" w:hAnsi="Times New Roman" w:cs="Times New Roman"/>
        </w:rPr>
        <w:t>Стабилизируемость</w:t>
      </w:r>
      <w:proofErr w:type="spellEnd"/>
      <w:r w:rsidRPr="00F50CC6">
        <w:rPr>
          <w:rFonts w:ascii="Times New Roman" w:hAnsi="Times New Roman" w:cs="Times New Roman"/>
        </w:rPr>
        <w:t xml:space="preserve"> линейных систем</w:t>
      </w:r>
      <w:r w:rsidRPr="00F50CC6">
        <w:rPr>
          <w:rFonts w:ascii="Times New Roman" w:hAnsi="Times New Roman" w:cs="Times New Roman"/>
          <w:sz w:val="24"/>
          <w:szCs w:val="24"/>
        </w:rPr>
        <w:t xml:space="preserve"> </w:t>
      </w:r>
      <w:r w:rsidR="00F437E6" w:rsidRPr="00F50CC6">
        <w:rPr>
          <w:rFonts w:ascii="Times New Roman" w:hAnsi="Times New Roman" w:cs="Times New Roman"/>
          <w:sz w:val="24"/>
          <w:szCs w:val="24"/>
        </w:rPr>
        <w:t>(</w:t>
      </w:r>
      <w:r w:rsidR="00C13E9C">
        <w:rPr>
          <w:rFonts w:ascii="Times New Roman" w:hAnsi="Times New Roman" w:cs="Times New Roman"/>
          <w:sz w:val="24"/>
          <w:szCs w:val="24"/>
        </w:rPr>
        <w:t>ЛР</w:t>
      </w:r>
      <w:r w:rsidR="005923F2" w:rsidRPr="00F50CC6">
        <w:rPr>
          <w:rFonts w:ascii="Times New Roman" w:hAnsi="Times New Roman" w:cs="Times New Roman"/>
          <w:sz w:val="24"/>
          <w:szCs w:val="24"/>
        </w:rPr>
        <w:t>-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</w:t>
      </w:r>
      <w:r w:rsidR="005923F2" w:rsidRPr="00F50CC6">
        <w:rPr>
          <w:rFonts w:ascii="Times New Roman" w:hAnsi="Times New Roman" w:cs="Times New Roman"/>
          <w:sz w:val="24"/>
          <w:szCs w:val="24"/>
        </w:rPr>
        <w:t>2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ч., </w:t>
      </w:r>
      <w:r w:rsidR="00F437E6" w:rsidRPr="00F50CC6">
        <w:rPr>
          <w:rFonts w:ascii="Times New Roman" w:hAnsi="Times New Roman" w:cs="Times New Roman"/>
          <w:iCs/>
          <w:sz w:val="24"/>
          <w:szCs w:val="24"/>
        </w:rPr>
        <w:t>СРС - 4 ч.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F437E6" w:rsidRPr="00F50CC6" w:rsidRDefault="008F106D" w:rsidP="00F437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CC6">
        <w:rPr>
          <w:rFonts w:ascii="Times New Roman" w:hAnsi="Times New Roman" w:cs="Times New Roman"/>
        </w:rPr>
        <w:t xml:space="preserve">Модальное управление. </w:t>
      </w:r>
      <w:r w:rsidRPr="00F50CC6">
        <w:rPr>
          <w:rFonts w:ascii="Times New Roman" w:hAnsi="Times New Roman" w:cs="Times New Roman"/>
          <w:sz w:val="24"/>
          <w:szCs w:val="24"/>
        </w:rPr>
        <w:t xml:space="preserve"> </w:t>
      </w:r>
      <w:r w:rsidR="00F437E6" w:rsidRPr="00F50CC6">
        <w:rPr>
          <w:rFonts w:ascii="Times New Roman" w:hAnsi="Times New Roman" w:cs="Times New Roman"/>
          <w:sz w:val="24"/>
          <w:szCs w:val="24"/>
        </w:rPr>
        <w:t>(</w:t>
      </w:r>
      <w:r w:rsidR="00C13E9C">
        <w:rPr>
          <w:rFonts w:ascii="Times New Roman" w:hAnsi="Times New Roman" w:cs="Times New Roman"/>
          <w:iCs/>
          <w:sz w:val="24"/>
          <w:szCs w:val="24"/>
        </w:rPr>
        <w:t>ЛР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– </w:t>
      </w:r>
      <w:r w:rsidR="005923F2" w:rsidRPr="00F50CC6">
        <w:rPr>
          <w:rFonts w:ascii="Times New Roman" w:hAnsi="Times New Roman" w:cs="Times New Roman"/>
          <w:sz w:val="24"/>
          <w:szCs w:val="24"/>
        </w:rPr>
        <w:t>2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ч., </w:t>
      </w:r>
      <w:r w:rsidR="00F437E6" w:rsidRPr="00F50CC6">
        <w:rPr>
          <w:rFonts w:ascii="Times New Roman" w:hAnsi="Times New Roman" w:cs="Times New Roman"/>
          <w:iCs/>
          <w:sz w:val="24"/>
          <w:szCs w:val="24"/>
        </w:rPr>
        <w:t>СРС - 4 ч.</w:t>
      </w:r>
      <w:r w:rsidR="00F437E6" w:rsidRPr="00F50CC6">
        <w:rPr>
          <w:rFonts w:ascii="Times New Roman" w:hAnsi="Times New Roman" w:cs="Times New Roman"/>
          <w:sz w:val="24"/>
          <w:szCs w:val="24"/>
        </w:rPr>
        <w:t>).</w:t>
      </w:r>
    </w:p>
    <w:p w:rsidR="00F437E6" w:rsidRPr="00F50CC6" w:rsidRDefault="008F106D" w:rsidP="00F437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CC6">
        <w:rPr>
          <w:rFonts w:ascii="Times New Roman" w:hAnsi="Times New Roman" w:cs="Times New Roman"/>
        </w:rPr>
        <w:t>Постановка задач управления. Задача программного управления.</w:t>
      </w:r>
      <w:r w:rsidRPr="00F50CC6">
        <w:rPr>
          <w:rFonts w:ascii="Times New Roman" w:hAnsi="Times New Roman" w:cs="Times New Roman"/>
          <w:sz w:val="24"/>
          <w:szCs w:val="24"/>
        </w:rPr>
        <w:t xml:space="preserve"> </w:t>
      </w:r>
      <w:r w:rsidR="00F437E6" w:rsidRPr="00F50CC6">
        <w:rPr>
          <w:rFonts w:ascii="Times New Roman" w:hAnsi="Times New Roman" w:cs="Times New Roman"/>
          <w:sz w:val="24"/>
          <w:szCs w:val="24"/>
        </w:rPr>
        <w:t>(</w:t>
      </w:r>
      <w:r w:rsidR="00C13E9C">
        <w:rPr>
          <w:rFonts w:ascii="Times New Roman" w:hAnsi="Times New Roman" w:cs="Times New Roman"/>
          <w:iCs/>
          <w:sz w:val="24"/>
          <w:szCs w:val="24"/>
        </w:rPr>
        <w:t>ЛР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– </w:t>
      </w:r>
      <w:r w:rsidR="005923F2" w:rsidRPr="00F50CC6">
        <w:rPr>
          <w:rFonts w:ascii="Times New Roman" w:hAnsi="Times New Roman" w:cs="Times New Roman"/>
          <w:sz w:val="24"/>
          <w:szCs w:val="24"/>
        </w:rPr>
        <w:t>2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ч., </w:t>
      </w:r>
      <w:r w:rsidR="00F437E6" w:rsidRPr="00F50CC6">
        <w:rPr>
          <w:rFonts w:ascii="Times New Roman" w:hAnsi="Times New Roman" w:cs="Times New Roman"/>
          <w:iCs/>
          <w:sz w:val="24"/>
          <w:szCs w:val="24"/>
        </w:rPr>
        <w:t xml:space="preserve"> СРС - </w:t>
      </w:r>
      <w:r w:rsidR="005923F2" w:rsidRPr="00F50CC6">
        <w:rPr>
          <w:rFonts w:ascii="Times New Roman" w:hAnsi="Times New Roman" w:cs="Times New Roman"/>
          <w:iCs/>
          <w:sz w:val="24"/>
          <w:szCs w:val="24"/>
        </w:rPr>
        <w:t>4</w:t>
      </w:r>
      <w:r w:rsidR="00F437E6" w:rsidRPr="00F50CC6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F437E6" w:rsidRPr="00F50CC6">
        <w:rPr>
          <w:rFonts w:ascii="Times New Roman" w:hAnsi="Times New Roman" w:cs="Times New Roman"/>
          <w:sz w:val="24"/>
          <w:szCs w:val="24"/>
        </w:rPr>
        <w:t>).</w:t>
      </w:r>
    </w:p>
    <w:p w:rsidR="00F437E6" w:rsidRPr="00F50CC6" w:rsidRDefault="008F106D" w:rsidP="00F437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CC6">
        <w:rPr>
          <w:rFonts w:ascii="Times New Roman" w:hAnsi="Times New Roman" w:cs="Times New Roman"/>
        </w:rPr>
        <w:t>Задача регулирования. Регулятор Уатта.</w:t>
      </w:r>
      <w:r w:rsidRPr="00F50CC6">
        <w:rPr>
          <w:rFonts w:ascii="Times New Roman" w:hAnsi="Times New Roman" w:cs="Times New Roman"/>
          <w:sz w:val="24"/>
          <w:szCs w:val="24"/>
        </w:rPr>
        <w:t xml:space="preserve"> </w:t>
      </w:r>
      <w:r w:rsidR="00F437E6" w:rsidRPr="00F50CC6">
        <w:rPr>
          <w:rFonts w:ascii="Times New Roman" w:hAnsi="Times New Roman" w:cs="Times New Roman"/>
          <w:sz w:val="24"/>
          <w:szCs w:val="24"/>
        </w:rPr>
        <w:t>(</w:t>
      </w:r>
      <w:r w:rsidR="00C13E9C">
        <w:rPr>
          <w:rFonts w:ascii="Times New Roman" w:hAnsi="Times New Roman" w:cs="Times New Roman"/>
          <w:iCs/>
          <w:sz w:val="24"/>
          <w:szCs w:val="24"/>
        </w:rPr>
        <w:t>ЛР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– </w:t>
      </w:r>
      <w:r w:rsidR="00F92B50" w:rsidRPr="00F50CC6">
        <w:rPr>
          <w:rFonts w:ascii="Times New Roman" w:hAnsi="Times New Roman" w:cs="Times New Roman"/>
          <w:sz w:val="24"/>
          <w:szCs w:val="24"/>
        </w:rPr>
        <w:t>2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ч., </w:t>
      </w:r>
      <w:r w:rsidR="00F437E6" w:rsidRPr="00F50CC6">
        <w:rPr>
          <w:rFonts w:ascii="Times New Roman" w:hAnsi="Times New Roman" w:cs="Times New Roman"/>
          <w:iCs/>
          <w:sz w:val="24"/>
          <w:szCs w:val="24"/>
        </w:rPr>
        <w:t xml:space="preserve">СРС - </w:t>
      </w:r>
      <w:r w:rsidR="00F92B50" w:rsidRPr="00F50CC6">
        <w:rPr>
          <w:rFonts w:ascii="Times New Roman" w:hAnsi="Times New Roman" w:cs="Times New Roman"/>
          <w:iCs/>
          <w:sz w:val="24"/>
          <w:szCs w:val="24"/>
        </w:rPr>
        <w:t>6</w:t>
      </w:r>
      <w:r w:rsidR="00F437E6" w:rsidRPr="00F50CC6">
        <w:rPr>
          <w:rFonts w:ascii="Times New Roman" w:hAnsi="Times New Roman" w:cs="Times New Roman"/>
          <w:iCs/>
          <w:sz w:val="24"/>
          <w:szCs w:val="24"/>
        </w:rPr>
        <w:t>ч.</w:t>
      </w:r>
      <w:r w:rsidR="00F437E6" w:rsidRPr="00F50CC6">
        <w:rPr>
          <w:rFonts w:ascii="Times New Roman" w:hAnsi="Times New Roman" w:cs="Times New Roman"/>
          <w:sz w:val="24"/>
          <w:szCs w:val="24"/>
        </w:rPr>
        <w:t>).</w:t>
      </w:r>
    </w:p>
    <w:p w:rsidR="00F437E6" w:rsidRPr="00F50CC6" w:rsidRDefault="008F106D" w:rsidP="00F437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CC6">
        <w:rPr>
          <w:rFonts w:ascii="Times New Roman" w:hAnsi="Times New Roman" w:cs="Times New Roman"/>
        </w:rPr>
        <w:t>Второй метод Ляпунова. Теорема Ляпунова. Функции Ляпунова. Оценка качества переходного процесса</w:t>
      </w:r>
      <w:r w:rsidR="00F50CC6">
        <w:rPr>
          <w:rFonts w:ascii="Times New Roman" w:hAnsi="Times New Roman" w:cs="Times New Roman"/>
        </w:rPr>
        <w:t>.</w:t>
      </w:r>
      <w:r w:rsidRPr="00F50CC6">
        <w:rPr>
          <w:rFonts w:ascii="Times New Roman" w:hAnsi="Times New Roman" w:cs="Times New Roman"/>
          <w:sz w:val="24"/>
          <w:szCs w:val="24"/>
        </w:rPr>
        <w:t xml:space="preserve"> </w:t>
      </w:r>
      <w:r w:rsidR="00F437E6" w:rsidRPr="00F50CC6">
        <w:rPr>
          <w:rFonts w:ascii="Times New Roman" w:hAnsi="Times New Roman" w:cs="Times New Roman"/>
          <w:sz w:val="24"/>
          <w:szCs w:val="24"/>
        </w:rPr>
        <w:t>(</w:t>
      </w:r>
      <w:r w:rsidR="00C13E9C">
        <w:rPr>
          <w:rFonts w:ascii="Times New Roman" w:hAnsi="Times New Roman" w:cs="Times New Roman"/>
          <w:iCs/>
          <w:sz w:val="24"/>
          <w:szCs w:val="24"/>
        </w:rPr>
        <w:t>ЛР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– </w:t>
      </w:r>
      <w:r w:rsidRPr="00F50CC6">
        <w:rPr>
          <w:rFonts w:ascii="Times New Roman" w:hAnsi="Times New Roman" w:cs="Times New Roman"/>
          <w:sz w:val="24"/>
          <w:szCs w:val="24"/>
        </w:rPr>
        <w:t>4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ч., </w:t>
      </w:r>
      <w:r w:rsidR="00F437E6" w:rsidRPr="00F50CC6">
        <w:rPr>
          <w:rFonts w:ascii="Times New Roman" w:hAnsi="Times New Roman" w:cs="Times New Roman"/>
          <w:iCs/>
          <w:sz w:val="24"/>
          <w:szCs w:val="24"/>
        </w:rPr>
        <w:t xml:space="preserve">СРС – </w:t>
      </w:r>
      <w:r w:rsidR="003F4976" w:rsidRPr="00F50CC6">
        <w:rPr>
          <w:rFonts w:ascii="Times New Roman" w:hAnsi="Times New Roman" w:cs="Times New Roman"/>
          <w:iCs/>
          <w:sz w:val="24"/>
          <w:szCs w:val="24"/>
        </w:rPr>
        <w:t>6</w:t>
      </w:r>
      <w:r w:rsidR="00F437E6" w:rsidRPr="00F50CC6">
        <w:rPr>
          <w:rFonts w:ascii="Times New Roman" w:hAnsi="Times New Roman" w:cs="Times New Roman"/>
          <w:iCs/>
          <w:sz w:val="24"/>
          <w:szCs w:val="24"/>
        </w:rPr>
        <w:t xml:space="preserve"> ч</w:t>
      </w:r>
      <w:r w:rsidRPr="00F50CC6">
        <w:rPr>
          <w:rFonts w:ascii="Times New Roman" w:hAnsi="Times New Roman" w:cs="Times New Roman"/>
          <w:iCs/>
          <w:sz w:val="24"/>
          <w:szCs w:val="24"/>
        </w:rPr>
        <w:t>.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F437E6" w:rsidRPr="00F50CC6" w:rsidRDefault="008F106D" w:rsidP="00F437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0CC6">
        <w:rPr>
          <w:rFonts w:ascii="Times New Roman" w:hAnsi="Times New Roman" w:cs="Times New Roman"/>
        </w:rPr>
        <w:t>Понятие обратной связи. Закон управления. Стационарный и нестационарный объекты управления. Обратная связь по состоянию в стационарных системах. Системы со скалярным и векторным входами.</w:t>
      </w:r>
      <w:r w:rsidRPr="00F50CC6">
        <w:rPr>
          <w:rFonts w:ascii="Times New Roman" w:hAnsi="Times New Roman" w:cs="Times New Roman"/>
          <w:sz w:val="24"/>
          <w:szCs w:val="24"/>
        </w:rPr>
        <w:t xml:space="preserve"> 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(</w:t>
      </w:r>
      <w:r w:rsidR="00C13E9C">
        <w:rPr>
          <w:rFonts w:ascii="Times New Roman" w:hAnsi="Times New Roman" w:cs="Times New Roman"/>
          <w:iCs/>
          <w:sz w:val="24"/>
          <w:szCs w:val="24"/>
        </w:rPr>
        <w:t>ЛР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– </w:t>
      </w:r>
      <w:r w:rsidRPr="00F50CC6">
        <w:rPr>
          <w:rFonts w:ascii="Times New Roman" w:hAnsi="Times New Roman" w:cs="Times New Roman"/>
          <w:sz w:val="24"/>
          <w:szCs w:val="24"/>
        </w:rPr>
        <w:t>4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 ч., </w:t>
      </w:r>
      <w:r w:rsidR="00F437E6" w:rsidRPr="00F50CC6">
        <w:rPr>
          <w:rFonts w:ascii="Times New Roman" w:hAnsi="Times New Roman" w:cs="Times New Roman"/>
          <w:iCs/>
          <w:sz w:val="24"/>
          <w:szCs w:val="24"/>
        </w:rPr>
        <w:t xml:space="preserve">СРС </w:t>
      </w:r>
      <w:r w:rsidRPr="00F50CC6">
        <w:rPr>
          <w:rFonts w:ascii="Times New Roman" w:hAnsi="Times New Roman" w:cs="Times New Roman"/>
          <w:iCs/>
          <w:sz w:val="24"/>
          <w:szCs w:val="24"/>
        </w:rPr>
        <w:t>–</w:t>
      </w:r>
      <w:r w:rsidR="00F437E6" w:rsidRPr="00F50CC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13E9C">
        <w:rPr>
          <w:rFonts w:ascii="Times New Roman" w:hAnsi="Times New Roman" w:cs="Times New Roman"/>
          <w:iCs/>
          <w:sz w:val="24"/>
          <w:szCs w:val="24"/>
        </w:rPr>
        <w:t>6</w:t>
      </w:r>
      <w:r w:rsidRPr="00F50CC6">
        <w:rPr>
          <w:rFonts w:ascii="Times New Roman" w:hAnsi="Times New Roman" w:cs="Times New Roman"/>
          <w:iCs/>
          <w:sz w:val="24"/>
          <w:szCs w:val="24"/>
        </w:rPr>
        <w:t>.75</w:t>
      </w:r>
      <w:r w:rsidR="00F437E6" w:rsidRPr="00F50CC6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Pr="00F50CC6">
        <w:rPr>
          <w:rFonts w:ascii="Times New Roman" w:hAnsi="Times New Roman" w:cs="Times New Roman"/>
          <w:iCs/>
          <w:sz w:val="24"/>
          <w:szCs w:val="24"/>
        </w:rPr>
        <w:t>, кср-</w:t>
      </w:r>
      <w:r w:rsidR="00C13E9C">
        <w:rPr>
          <w:rFonts w:ascii="Times New Roman" w:hAnsi="Times New Roman" w:cs="Times New Roman"/>
          <w:iCs/>
          <w:sz w:val="24"/>
          <w:szCs w:val="24"/>
        </w:rPr>
        <w:t>1</w:t>
      </w:r>
      <w:r w:rsidRPr="00F50CC6">
        <w:rPr>
          <w:rFonts w:ascii="Times New Roman" w:hAnsi="Times New Roman" w:cs="Times New Roman"/>
          <w:iCs/>
          <w:sz w:val="24"/>
          <w:szCs w:val="24"/>
        </w:rPr>
        <w:t>, икр- 0.25</w:t>
      </w:r>
      <w:r w:rsidR="007222E8" w:rsidRPr="00F50CC6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F437E6" w:rsidRPr="00F50CC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F437E6" w:rsidRPr="00F50CC6" w:rsidRDefault="00F437E6" w:rsidP="00F437E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437E6" w:rsidRDefault="00F437E6" w:rsidP="00F437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437E6" w:rsidRDefault="00F437E6" w:rsidP="00F437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Учебно-методическое обеспечение для самостоятельной работы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:rsidR="00F437E6" w:rsidRDefault="00F437E6" w:rsidP="00F437E6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Филиппов А.Ф. Сборник задач по дифференциальным уравнениям. М.; Ижевск: Изд-во РХД, 2000. 175 с.</w:t>
      </w:r>
    </w:p>
    <w:p w:rsidR="00F437E6" w:rsidRDefault="00F437E6" w:rsidP="00F437E6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Образовательный математический сайт. Режим доступа: 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exponenta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F437E6" w:rsidRDefault="00F437E6" w:rsidP="00F437E6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437E6" w:rsidRDefault="00F437E6" w:rsidP="00F437E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Фонд оценочных сре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я проведения промежуточной аттестации включает: </w:t>
      </w:r>
      <w:r>
        <w:rPr>
          <w:rFonts w:ascii="Times New Roman" w:hAnsi="Times New Roman" w:cs="Times New Roman"/>
          <w:sz w:val="24"/>
          <w:szCs w:val="24"/>
        </w:rPr>
        <w:t>домашняя контрольная работа.</w:t>
      </w:r>
    </w:p>
    <w:p w:rsidR="00F437E6" w:rsidRDefault="00F437E6" w:rsidP="00F437E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Основная и дополнительная литература.</w:t>
      </w:r>
    </w:p>
    <w:p w:rsidR="00F437E6" w:rsidRPr="00F50CC6" w:rsidRDefault="00F437E6" w:rsidP="00F437E6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F50CC6">
        <w:rPr>
          <w:rFonts w:ascii="Times New Roman" w:hAnsi="Times New Roman" w:cs="Times New Roman"/>
          <w:i/>
          <w:sz w:val="24"/>
          <w:szCs w:val="24"/>
        </w:rPr>
        <w:t>основная:</w:t>
      </w:r>
    </w:p>
    <w:p w:rsidR="00F50CC6" w:rsidRPr="00F50CC6" w:rsidRDefault="00F437E6" w:rsidP="00F437E6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50CC6">
        <w:rPr>
          <w:rFonts w:ascii="Times New Roman" w:hAnsi="Times New Roman" w:cs="Times New Roman"/>
          <w:sz w:val="24"/>
          <w:szCs w:val="24"/>
        </w:rPr>
        <w:t xml:space="preserve">1. </w:t>
      </w:r>
      <w:r w:rsidR="00F50CC6" w:rsidRPr="00F50CC6">
        <w:rPr>
          <w:rFonts w:ascii="Times New Roman" w:hAnsi="Times New Roman" w:cs="Times New Roman"/>
          <w:i/>
          <w:iCs/>
        </w:rPr>
        <w:t xml:space="preserve">Громов Ю. Ю. , </w:t>
      </w:r>
      <w:proofErr w:type="spellStart"/>
      <w:r w:rsidR="00F50CC6" w:rsidRPr="00F50CC6">
        <w:rPr>
          <w:rFonts w:ascii="Times New Roman" w:hAnsi="Times New Roman" w:cs="Times New Roman"/>
          <w:i/>
          <w:iCs/>
        </w:rPr>
        <w:t>Драчев</w:t>
      </w:r>
      <w:proofErr w:type="spellEnd"/>
      <w:r w:rsidR="00F50CC6" w:rsidRPr="00F50CC6">
        <w:rPr>
          <w:rFonts w:ascii="Times New Roman" w:hAnsi="Times New Roman" w:cs="Times New Roman"/>
          <w:i/>
          <w:iCs/>
        </w:rPr>
        <w:t xml:space="preserve"> В. О, Иванова О. Г. Основы теории управления: учебное пособие – Тамбов: Издательство ФГБОУ ВПО «ТГТУ», 2011 – 240 с. – ISBN: 978-5-8265-1050-6; </w:t>
      </w:r>
      <w:r w:rsidR="00F50CC6" w:rsidRPr="00F50CC6">
        <w:rPr>
          <w:rFonts w:ascii="Times New Roman" w:hAnsi="Times New Roman" w:cs="Times New Roman"/>
          <w:i/>
        </w:rPr>
        <w:t xml:space="preserve">[Электронный ресурс]. – URL: </w:t>
      </w:r>
      <w:hyperlink r:id="rId6" w:history="1">
        <w:r w:rsidR="00F50CC6" w:rsidRPr="00F50CC6">
          <w:rPr>
            <w:rStyle w:val="a6"/>
            <w:rFonts w:ascii="Times New Roman" w:hAnsi="Times New Roman" w:cs="Times New Roman"/>
            <w:i/>
          </w:rPr>
          <w:t>http://biblioclub.ru/index.php?page=book&amp;id=277972</w:t>
        </w:r>
      </w:hyperlink>
    </w:p>
    <w:p w:rsidR="00F437E6" w:rsidRPr="00F50CC6" w:rsidRDefault="00F437E6" w:rsidP="00F437E6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CC6">
        <w:rPr>
          <w:rFonts w:ascii="Times New Roman" w:hAnsi="Times New Roman" w:cs="Times New Roman"/>
          <w:iCs/>
          <w:sz w:val="24"/>
          <w:szCs w:val="24"/>
        </w:rPr>
        <w:t xml:space="preserve">2. </w:t>
      </w:r>
      <w:r w:rsidRPr="00F50CC6">
        <w:rPr>
          <w:rFonts w:ascii="Times New Roman" w:hAnsi="Times New Roman" w:cs="Times New Roman"/>
          <w:sz w:val="24"/>
          <w:szCs w:val="24"/>
        </w:rPr>
        <w:t xml:space="preserve">Леонов Г.А., </w:t>
      </w:r>
      <w:proofErr w:type="spellStart"/>
      <w:r w:rsidRPr="00F50CC6">
        <w:rPr>
          <w:rFonts w:ascii="Times New Roman" w:hAnsi="Times New Roman" w:cs="Times New Roman"/>
          <w:sz w:val="24"/>
          <w:szCs w:val="24"/>
        </w:rPr>
        <w:t>Шумафов</w:t>
      </w:r>
      <w:proofErr w:type="spellEnd"/>
      <w:r w:rsidRPr="00F50CC6">
        <w:rPr>
          <w:rFonts w:ascii="Times New Roman" w:hAnsi="Times New Roman" w:cs="Times New Roman"/>
          <w:sz w:val="24"/>
          <w:szCs w:val="24"/>
        </w:rPr>
        <w:t xml:space="preserve"> М.М. Методы стабилизации линейных управляемых систем. – СПб.</w:t>
      </w:r>
      <w:proofErr w:type="gramStart"/>
      <w:r w:rsidRPr="00F50CC6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F50CC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50CC6">
        <w:rPr>
          <w:rFonts w:ascii="Times New Roman" w:hAnsi="Times New Roman" w:cs="Times New Roman"/>
          <w:sz w:val="24"/>
          <w:szCs w:val="24"/>
        </w:rPr>
        <w:t>зд-воС</w:t>
      </w:r>
      <w:proofErr w:type="spellEnd"/>
      <w:r w:rsidRPr="00F50CC6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Pr="00F50CC6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F50CC6">
        <w:rPr>
          <w:rFonts w:ascii="Times New Roman" w:hAnsi="Times New Roman" w:cs="Times New Roman"/>
          <w:sz w:val="24"/>
          <w:szCs w:val="24"/>
        </w:rPr>
        <w:t>. ун-та, 2005. – 421 с.</w:t>
      </w:r>
    </w:p>
    <w:p w:rsidR="00F437E6" w:rsidRPr="00F50CC6" w:rsidRDefault="00F437E6" w:rsidP="00F50CC6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CC6">
        <w:rPr>
          <w:rFonts w:ascii="Times New Roman" w:hAnsi="Times New Roman" w:cs="Times New Roman"/>
          <w:sz w:val="24"/>
          <w:szCs w:val="24"/>
        </w:rPr>
        <w:t xml:space="preserve">3.  </w:t>
      </w:r>
      <w:r w:rsidR="00F50CC6" w:rsidRPr="00F50CC6">
        <w:rPr>
          <w:rFonts w:ascii="Times New Roman" w:hAnsi="Times New Roman" w:cs="Times New Roman"/>
          <w:iCs/>
        </w:rPr>
        <w:t>Андреев Ю.Н. Управление конечномерными линейными объектами / Ю.Н. Андреев.– М.: Наука, 1976.</w:t>
      </w:r>
    </w:p>
    <w:p w:rsidR="00F437E6" w:rsidRPr="00F50CC6" w:rsidRDefault="00F437E6" w:rsidP="00F437E6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0CC6">
        <w:rPr>
          <w:rFonts w:ascii="Times New Roman" w:hAnsi="Times New Roman" w:cs="Times New Roman"/>
          <w:sz w:val="24"/>
          <w:szCs w:val="24"/>
        </w:rPr>
        <w:t xml:space="preserve">б) </w:t>
      </w:r>
      <w:r w:rsidRPr="00F50CC6">
        <w:rPr>
          <w:rFonts w:ascii="Times New Roman" w:hAnsi="Times New Roman" w:cs="Times New Roman"/>
          <w:i/>
          <w:sz w:val="24"/>
          <w:szCs w:val="24"/>
        </w:rPr>
        <w:t xml:space="preserve">дополнительная: </w:t>
      </w:r>
    </w:p>
    <w:p w:rsidR="00F50CC6" w:rsidRPr="00F50CC6" w:rsidRDefault="00F437E6" w:rsidP="00F437E6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F50CC6">
        <w:rPr>
          <w:rFonts w:ascii="Times New Roman" w:hAnsi="Times New Roman" w:cs="Times New Roman"/>
          <w:sz w:val="24"/>
          <w:szCs w:val="24"/>
        </w:rPr>
        <w:t xml:space="preserve">1. </w:t>
      </w:r>
      <w:r w:rsidR="00F50CC6" w:rsidRPr="00F50CC6">
        <w:rPr>
          <w:rFonts w:ascii="Times New Roman" w:hAnsi="Times New Roman" w:cs="Times New Roman"/>
          <w:iCs/>
        </w:rPr>
        <w:t>Леонов Г.А.  Теория управления / Г.А. Леонов.– СПб</w:t>
      </w:r>
      <w:proofErr w:type="gramStart"/>
      <w:r w:rsidR="00F50CC6" w:rsidRPr="00F50CC6">
        <w:rPr>
          <w:rFonts w:ascii="Times New Roman" w:hAnsi="Times New Roman" w:cs="Times New Roman"/>
          <w:iCs/>
        </w:rPr>
        <w:t xml:space="preserve">.: </w:t>
      </w:r>
      <w:proofErr w:type="gramEnd"/>
      <w:r w:rsidR="00F50CC6" w:rsidRPr="00F50CC6">
        <w:rPr>
          <w:rFonts w:ascii="Times New Roman" w:hAnsi="Times New Roman" w:cs="Times New Roman"/>
          <w:iCs/>
        </w:rPr>
        <w:t xml:space="preserve">Изд-во СПбГУ, 2005 -421 </w:t>
      </w:r>
      <w:r w:rsidR="00F50CC6" w:rsidRPr="00F50CC6">
        <w:rPr>
          <w:rFonts w:ascii="Times New Roman" w:hAnsi="Times New Roman" w:cs="Times New Roman"/>
          <w:iCs/>
          <w:lang w:val="en-US"/>
        </w:rPr>
        <w:t>c</w:t>
      </w:r>
      <w:r w:rsidR="00F50CC6" w:rsidRPr="00F50CC6">
        <w:rPr>
          <w:rFonts w:ascii="Times New Roman" w:hAnsi="Times New Roman" w:cs="Times New Roman"/>
          <w:iCs/>
        </w:rPr>
        <w:t>.</w:t>
      </w:r>
    </w:p>
    <w:p w:rsidR="00F437E6" w:rsidRPr="00F50CC6" w:rsidRDefault="00F437E6" w:rsidP="00F437E6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0CC6">
        <w:rPr>
          <w:rFonts w:ascii="Times New Roman" w:hAnsi="Times New Roman" w:cs="Times New Roman"/>
          <w:sz w:val="24"/>
          <w:szCs w:val="24"/>
        </w:rPr>
        <w:t xml:space="preserve">2. </w:t>
      </w:r>
      <w:r w:rsidR="00F50CC6" w:rsidRPr="00F50CC6">
        <w:rPr>
          <w:rFonts w:ascii="Times New Roman" w:hAnsi="Times New Roman" w:cs="Times New Roman"/>
          <w:iCs/>
        </w:rPr>
        <w:t>Электронный журнал «Дифференциальные уравнения и процессы управления»</w:t>
      </w:r>
    </w:p>
    <w:p w:rsidR="00F50CC6" w:rsidRDefault="00F437E6" w:rsidP="00F437E6">
      <w:pPr>
        <w:pStyle w:val="a5"/>
        <w:autoSpaceDE w:val="0"/>
        <w:autoSpaceDN w:val="0"/>
        <w:adjustRightInd w:val="0"/>
        <w:spacing w:after="0"/>
        <w:jc w:val="both"/>
        <w:rPr>
          <w:iCs/>
        </w:rPr>
      </w:pPr>
      <w:r w:rsidRPr="00F50CC6">
        <w:rPr>
          <w:rFonts w:ascii="Times New Roman" w:hAnsi="Times New Roman" w:cs="Times New Roman"/>
          <w:sz w:val="24"/>
          <w:szCs w:val="24"/>
        </w:rPr>
        <w:t xml:space="preserve">3. </w:t>
      </w:r>
      <w:r w:rsidR="00F50CC6" w:rsidRPr="00F50CC6">
        <w:rPr>
          <w:rFonts w:ascii="Times New Roman" w:hAnsi="Times New Roman" w:cs="Times New Roman"/>
          <w:iCs/>
        </w:rPr>
        <w:t>Леонов Г.А. Устойчивость систем с гистерезисом / Г.А. Леонов</w:t>
      </w:r>
      <w:proofErr w:type="gramStart"/>
      <w:r w:rsidR="00F50CC6" w:rsidRPr="00F50CC6">
        <w:rPr>
          <w:rFonts w:ascii="Times New Roman" w:hAnsi="Times New Roman" w:cs="Times New Roman"/>
          <w:iCs/>
        </w:rPr>
        <w:t xml:space="preserve">., </w:t>
      </w:r>
      <w:proofErr w:type="spellStart"/>
      <w:proofErr w:type="gramEnd"/>
      <w:r w:rsidR="00F50CC6" w:rsidRPr="00F50CC6">
        <w:rPr>
          <w:rFonts w:ascii="Times New Roman" w:hAnsi="Times New Roman" w:cs="Times New Roman"/>
          <w:iCs/>
        </w:rPr>
        <w:t>Шумафов</w:t>
      </w:r>
      <w:proofErr w:type="spellEnd"/>
      <w:r w:rsidR="00F50CC6" w:rsidRPr="00F50CC6">
        <w:rPr>
          <w:rFonts w:ascii="Times New Roman" w:hAnsi="Times New Roman" w:cs="Times New Roman"/>
          <w:iCs/>
        </w:rPr>
        <w:t xml:space="preserve"> М.М., </w:t>
      </w:r>
      <w:proofErr w:type="spellStart"/>
      <w:r w:rsidR="00F50CC6" w:rsidRPr="00F50CC6">
        <w:rPr>
          <w:rFonts w:ascii="Times New Roman" w:hAnsi="Times New Roman" w:cs="Times New Roman"/>
          <w:iCs/>
        </w:rPr>
        <w:t>Тешев</w:t>
      </w:r>
      <w:proofErr w:type="spellEnd"/>
      <w:r w:rsidR="00F50CC6" w:rsidRPr="00F50CC6">
        <w:rPr>
          <w:rFonts w:ascii="Times New Roman" w:hAnsi="Times New Roman" w:cs="Times New Roman"/>
          <w:iCs/>
        </w:rPr>
        <w:t xml:space="preserve"> В.А. –</w:t>
      </w:r>
      <w:proofErr w:type="spellStart"/>
      <w:r w:rsidR="00F50CC6" w:rsidRPr="00F50CC6">
        <w:rPr>
          <w:rFonts w:ascii="Times New Roman" w:hAnsi="Times New Roman" w:cs="Times New Roman"/>
          <w:iCs/>
        </w:rPr>
        <w:t>Спб</w:t>
      </w:r>
      <w:proofErr w:type="spellEnd"/>
      <w:r w:rsidR="00F50CC6" w:rsidRPr="00F50CC6">
        <w:rPr>
          <w:rFonts w:ascii="Times New Roman" w:hAnsi="Times New Roman" w:cs="Times New Roman"/>
          <w:iCs/>
        </w:rPr>
        <w:t xml:space="preserve">. _ </w:t>
      </w:r>
      <w:proofErr w:type="spellStart"/>
      <w:r w:rsidR="00F50CC6" w:rsidRPr="00F50CC6">
        <w:rPr>
          <w:rFonts w:ascii="Times New Roman" w:hAnsi="Times New Roman" w:cs="Times New Roman"/>
          <w:iCs/>
        </w:rPr>
        <w:t>майкоп</w:t>
      </w:r>
      <w:proofErr w:type="spellEnd"/>
      <w:r w:rsidR="00F50CC6" w:rsidRPr="00F50CC6">
        <w:rPr>
          <w:rFonts w:ascii="Times New Roman" w:hAnsi="Times New Roman" w:cs="Times New Roman"/>
          <w:iCs/>
        </w:rPr>
        <w:t>.: Изд-во АГУ, 2012</w:t>
      </w:r>
      <w:r w:rsidR="00F50CC6">
        <w:rPr>
          <w:iCs/>
        </w:rPr>
        <w:t xml:space="preserve">. – 176 с. </w:t>
      </w:r>
      <w:r w:rsidR="00F50CC6">
        <w:rPr>
          <w:iCs/>
          <w:lang w:val="en-US"/>
        </w:rPr>
        <w:t>ISBN</w:t>
      </w:r>
      <w:r w:rsidR="00F50CC6">
        <w:rPr>
          <w:iCs/>
        </w:rPr>
        <w:t xml:space="preserve"> 978-5-91692-113-7/</w:t>
      </w:r>
    </w:p>
    <w:p w:rsidR="00F437E6" w:rsidRDefault="00F437E6" w:rsidP="00F437E6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Ресурсы информационно–телекоммуникационной сети «Интернет».</w:t>
      </w:r>
    </w:p>
    <w:p w:rsidR="00F437E6" w:rsidRDefault="00F437E6" w:rsidP="00F437E6">
      <w:pPr>
        <w:pStyle w:val="a5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1. </w:t>
      </w:r>
      <w:r>
        <w:rPr>
          <w:rFonts w:ascii="Times New Roman" w:hAnsi="Times New Roman" w:cs="Times New Roman"/>
          <w:i/>
          <w:sz w:val="24"/>
          <w:szCs w:val="24"/>
        </w:rPr>
        <w:t xml:space="preserve">Электронная библиотека механико-математического факультета Московского государственного университета- 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lib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mexmat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bookks</w:t>
      </w:r>
      <w:proofErr w:type="spellEnd"/>
      <w:r>
        <w:rPr>
          <w:rFonts w:ascii="Times New Roman" w:hAnsi="Times New Roman" w:cs="Times New Roman"/>
          <w:sz w:val="24"/>
          <w:szCs w:val="24"/>
        </w:rPr>
        <w:t>/41.</w:t>
      </w:r>
    </w:p>
    <w:p w:rsidR="00F437E6" w:rsidRDefault="00F437E6" w:rsidP="00F437E6">
      <w:pPr>
        <w:pStyle w:val="a5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2. </w:t>
      </w:r>
      <w:r>
        <w:rPr>
          <w:rFonts w:ascii="Times New Roman" w:hAnsi="Times New Roman" w:cs="Times New Roman"/>
          <w:i/>
          <w:sz w:val="24"/>
          <w:szCs w:val="24"/>
        </w:rPr>
        <w:t xml:space="preserve">Новая электронная библиотека- </w:t>
      </w:r>
      <w:hyperlink r:id="rId7" w:history="1">
        <w:r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newlibrary</w:t>
        </w:r>
        <w:proofErr w:type="spellEnd"/>
        <w:r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F437E6" w:rsidRDefault="00F437E6" w:rsidP="00F437E6">
      <w:pPr>
        <w:pStyle w:val="a5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3. </w:t>
      </w:r>
      <w:r>
        <w:rPr>
          <w:rFonts w:ascii="Times New Roman" w:hAnsi="Times New Roman" w:cs="Times New Roman"/>
          <w:i/>
          <w:sz w:val="24"/>
          <w:szCs w:val="24"/>
        </w:rPr>
        <w:t>Российское образовани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федеральный портал)- </w:t>
      </w:r>
      <w:hyperlink r:id="rId8" w:history="1">
        <w:r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F437E6" w:rsidRDefault="00F437E6" w:rsidP="00F437E6">
      <w:pPr>
        <w:pStyle w:val="a5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4. </w:t>
      </w:r>
      <w:r>
        <w:rPr>
          <w:rFonts w:ascii="Times New Roman" w:hAnsi="Times New Roman" w:cs="Times New Roman"/>
          <w:i/>
          <w:sz w:val="24"/>
          <w:szCs w:val="24"/>
        </w:rPr>
        <w:t xml:space="preserve">Нехудожественная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библтотека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hyperlink r:id="rId9" w:history="1">
        <w:r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nehudlit</w:t>
        </w:r>
        <w:proofErr w:type="spellEnd"/>
        <w:r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F437E6" w:rsidRDefault="00F437E6" w:rsidP="00F437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437E6" w:rsidRDefault="00F437E6" w:rsidP="00F437E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Методические указания для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F437E6" w:rsidRPr="00F50CC6" w:rsidRDefault="00F437E6" w:rsidP="00F437E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CC6" w:rsidRPr="00F50CC6" w:rsidRDefault="00F50CC6" w:rsidP="00F50CC6">
      <w:pPr>
        <w:autoSpaceDE w:val="0"/>
        <w:autoSpaceDN w:val="0"/>
        <w:adjustRightInd w:val="0"/>
        <w:ind w:left="720"/>
        <w:jc w:val="both"/>
        <w:rPr>
          <w:rFonts w:ascii="Times New Roman" w:eastAsia="TimesNewRomanPSMT" w:hAnsi="Times New Roman" w:cs="Times New Roman"/>
        </w:rPr>
      </w:pPr>
      <w:r w:rsidRPr="00F50CC6">
        <w:rPr>
          <w:rFonts w:ascii="Times New Roman" w:eastAsia="TimesNewRomanPSMT" w:hAnsi="Times New Roman" w:cs="Times New Roman"/>
        </w:rPr>
        <w:t>Самостоятельная работа студента по курсу «Теория управления» заключается, прежде всего, в освоении теоретического и практического материала. При этом полезно использовать литературу (как из основного, так и из дополнительного списка).  Основной задачей студентов является осмысление вводимых понятий, фактов и связей между ними. Кроме того, студент должен познакомиться и научиться применять самостоятельно наиболее важные методы  стабилизации управляемых систем.</w:t>
      </w:r>
    </w:p>
    <w:p w:rsidR="00F50CC6" w:rsidRPr="00F50CC6" w:rsidRDefault="00F50CC6" w:rsidP="00F50CC6">
      <w:pPr>
        <w:autoSpaceDE w:val="0"/>
        <w:autoSpaceDN w:val="0"/>
        <w:adjustRightInd w:val="0"/>
        <w:ind w:left="720"/>
        <w:rPr>
          <w:rFonts w:ascii="Times New Roman" w:eastAsia="TimesNewRomanPSMT" w:hAnsi="Times New Roman" w:cs="Times New Roman"/>
          <w:b/>
        </w:rPr>
      </w:pPr>
      <w:r w:rsidRPr="00F50CC6">
        <w:rPr>
          <w:rFonts w:ascii="Times New Roman" w:eastAsia="TimesNewRomanPSMT" w:hAnsi="Times New Roman" w:cs="Times New Roman"/>
          <w:b/>
        </w:rPr>
        <w:t xml:space="preserve">Рекомендации по работе с контрольными вопросами </w:t>
      </w:r>
    </w:p>
    <w:p w:rsidR="00F50CC6" w:rsidRPr="00F50CC6" w:rsidRDefault="00F50CC6" w:rsidP="00F50CC6">
      <w:pPr>
        <w:ind w:left="720"/>
        <w:jc w:val="both"/>
        <w:rPr>
          <w:rFonts w:ascii="Times New Roman" w:hAnsi="Times New Roman" w:cs="Times New Roman"/>
        </w:rPr>
      </w:pPr>
      <w:r w:rsidRPr="00F50CC6">
        <w:rPr>
          <w:rFonts w:ascii="Times New Roman" w:eastAsia="TimesNewRomanPSMT" w:hAnsi="Times New Roman" w:cs="Times New Roman"/>
        </w:rPr>
        <w:t>В пункте «Контрольные вопросы» содержатся вопросы по теоретическому материалу. Вопросы направлены на знание и раскрытие сути понятия, формулы и теоремы. Отвечая на контрольные вопросы, студент может самостоятельно контролировать степень усвоения пройденного материала.</w:t>
      </w:r>
    </w:p>
    <w:p w:rsidR="00790802" w:rsidRPr="00790802" w:rsidRDefault="0091366F" w:rsidP="005923F2">
      <w:pPr>
        <w:widowControl w:val="0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1366F">
        <w:rPr>
          <w:rFonts w:ascii="Times New Roman" w:hAnsi="Times New Roman" w:cs="Times New Roman"/>
          <w:i/>
          <w:sz w:val="24"/>
          <w:szCs w:val="24"/>
        </w:rPr>
        <w:t>Форма</w:t>
      </w:r>
      <w:r w:rsidRPr="009136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промежуточного контроля</w:t>
      </w:r>
      <w:hyperlink r:id="rId10"/>
      <w:r w:rsidR="009251DE" w:rsidRPr="0091366F">
        <w:rPr>
          <w:rFonts w:ascii="Times New Roman" w:hAnsi="Times New Roman" w:cs="Times New Roman"/>
          <w:i/>
          <w:sz w:val="24"/>
          <w:szCs w:val="24"/>
        </w:rPr>
        <w:t>:</w:t>
      </w:r>
      <w:r w:rsidR="009251DE" w:rsidRPr="0091366F">
        <w:rPr>
          <w:rFonts w:ascii="Times New Roman" w:hAnsi="Times New Roman" w:cs="Times New Roman"/>
          <w:sz w:val="24"/>
          <w:szCs w:val="24"/>
        </w:rPr>
        <w:t xml:space="preserve"> </w:t>
      </w:r>
      <w:r w:rsidR="005C5A71">
        <w:rPr>
          <w:rFonts w:ascii="Times New Roman" w:hAnsi="Times New Roman" w:cs="Times New Roman"/>
          <w:sz w:val="24"/>
          <w:szCs w:val="24"/>
        </w:rPr>
        <w:t>зачет</w:t>
      </w:r>
      <w:r w:rsidR="009251DE" w:rsidRPr="0091366F">
        <w:rPr>
          <w:rFonts w:ascii="Times New Roman" w:hAnsi="Times New Roman" w:cs="Times New Roman"/>
          <w:sz w:val="24"/>
          <w:szCs w:val="24"/>
        </w:rPr>
        <w:t xml:space="preserve">. </w:t>
      </w:r>
      <w:hyperlink r:id="rId11"/>
    </w:p>
    <w:sectPr w:rsidR="00790802" w:rsidRPr="00790802" w:rsidSect="00397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749224D"/>
    <w:multiLevelType w:val="hybridMultilevel"/>
    <w:tmpl w:val="4F40A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20289"/>
    <w:multiLevelType w:val="multilevel"/>
    <w:tmpl w:val="E6003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96"/>
        </w:tabs>
        <w:ind w:left="39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648"/>
        </w:tabs>
        <w:ind w:left="64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92"/>
        </w:tabs>
        <w:ind w:left="79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84"/>
        </w:tabs>
        <w:ind w:left="68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936"/>
        </w:tabs>
        <w:ind w:left="936" w:hanging="1800"/>
      </w:pPr>
      <w:rPr>
        <w:rFonts w:cs="Times New Roman"/>
      </w:rPr>
    </w:lvl>
  </w:abstractNum>
  <w:abstractNum w:abstractNumId="3">
    <w:nsid w:val="21E22603"/>
    <w:multiLevelType w:val="hybridMultilevel"/>
    <w:tmpl w:val="CD8E7B7C"/>
    <w:lvl w:ilvl="0" w:tplc="B3ECE5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642175"/>
    <w:multiLevelType w:val="hybridMultilevel"/>
    <w:tmpl w:val="A85C5118"/>
    <w:lvl w:ilvl="0" w:tplc="8BCA56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22A2128"/>
    <w:multiLevelType w:val="hybridMultilevel"/>
    <w:tmpl w:val="C518AA6A"/>
    <w:lvl w:ilvl="0" w:tplc="50146FA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33EF"/>
    <w:rsid w:val="00001A2C"/>
    <w:rsid w:val="000136AC"/>
    <w:rsid w:val="0010352E"/>
    <w:rsid w:val="00110E26"/>
    <w:rsid w:val="00116DEF"/>
    <w:rsid w:val="00152DC5"/>
    <w:rsid w:val="0015377A"/>
    <w:rsid w:val="00173E8C"/>
    <w:rsid w:val="0017526D"/>
    <w:rsid w:val="001B7B59"/>
    <w:rsid w:val="001C2697"/>
    <w:rsid w:val="001E2A8B"/>
    <w:rsid w:val="00214197"/>
    <w:rsid w:val="00214FB0"/>
    <w:rsid w:val="002A0814"/>
    <w:rsid w:val="002B3CC7"/>
    <w:rsid w:val="00340478"/>
    <w:rsid w:val="00362C51"/>
    <w:rsid w:val="0039512B"/>
    <w:rsid w:val="00397FC8"/>
    <w:rsid w:val="003B1443"/>
    <w:rsid w:val="003F477A"/>
    <w:rsid w:val="003F4976"/>
    <w:rsid w:val="00437AC2"/>
    <w:rsid w:val="00444563"/>
    <w:rsid w:val="0044728A"/>
    <w:rsid w:val="004C16E1"/>
    <w:rsid w:val="004E179F"/>
    <w:rsid w:val="004E4267"/>
    <w:rsid w:val="004E7933"/>
    <w:rsid w:val="004F0283"/>
    <w:rsid w:val="004F3B0B"/>
    <w:rsid w:val="004F52FF"/>
    <w:rsid w:val="005875C9"/>
    <w:rsid w:val="005923F2"/>
    <w:rsid w:val="00593282"/>
    <w:rsid w:val="005C5A71"/>
    <w:rsid w:val="006016C1"/>
    <w:rsid w:val="006B0993"/>
    <w:rsid w:val="007222E8"/>
    <w:rsid w:val="007412F1"/>
    <w:rsid w:val="0074560D"/>
    <w:rsid w:val="00764C98"/>
    <w:rsid w:val="00790802"/>
    <w:rsid w:val="007A28FC"/>
    <w:rsid w:val="0081080E"/>
    <w:rsid w:val="00840E53"/>
    <w:rsid w:val="00853D86"/>
    <w:rsid w:val="008A5982"/>
    <w:rsid w:val="008B0BC2"/>
    <w:rsid w:val="008F106D"/>
    <w:rsid w:val="0091366F"/>
    <w:rsid w:val="009251DE"/>
    <w:rsid w:val="00942214"/>
    <w:rsid w:val="00986F88"/>
    <w:rsid w:val="009B5B1B"/>
    <w:rsid w:val="009D61E9"/>
    <w:rsid w:val="009E33EF"/>
    <w:rsid w:val="00A672DD"/>
    <w:rsid w:val="00A71FEC"/>
    <w:rsid w:val="00B87EC5"/>
    <w:rsid w:val="00BC70D2"/>
    <w:rsid w:val="00BF07AF"/>
    <w:rsid w:val="00C13E9C"/>
    <w:rsid w:val="00C258A1"/>
    <w:rsid w:val="00C47064"/>
    <w:rsid w:val="00C6174B"/>
    <w:rsid w:val="00C63518"/>
    <w:rsid w:val="00C650B7"/>
    <w:rsid w:val="00D01736"/>
    <w:rsid w:val="00D36933"/>
    <w:rsid w:val="00D37BE9"/>
    <w:rsid w:val="00DB5130"/>
    <w:rsid w:val="00DC559E"/>
    <w:rsid w:val="00DE1486"/>
    <w:rsid w:val="00DE1A8A"/>
    <w:rsid w:val="00DE7AB1"/>
    <w:rsid w:val="00DF2588"/>
    <w:rsid w:val="00E00A20"/>
    <w:rsid w:val="00E03D7C"/>
    <w:rsid w:val="00E37D9E"/>
    <w:rsid w:val="00E97B93"/>
    <w:rsid w:val="00EA1F0E"/>
    <w:rsid w:val="00ED262A"/>
    <w:rsid w:val="00EE1461"/>
    <w:rsid w:val="00EF2E1F"/>
    <w:rsid w:val="00F1121F"/>
    <w:rsid w:val="00F373AE"/>
    <w:rsid w:val="00F437E6"/>
    <w:rsid w:val="00F50CC6"/>
    <w:rsid w:val="00F533D8"/>
    <w:rsid w:val="00F9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C8"/>
  </w:style>
  <w:style w:type="paragraph" w:styleId="1">
    <w:name w:val="heading 1"/>
    <w:basedOn w:val="a"/>
    <w:next w:val="a"/>
    <w:link w:val="10"/>
    <w:uiPriority w:val="99"/>
    <w:qFormat/>
    <w:rsid w:val="00C63518"/>
    <w:pPr>
      <w:keepNext/>
      <w:numPr>
        <w:numId w:val="6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3518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63518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63518"/>
    <w:pPr>
      <w:numPr>
        <w:ilvl w:val="4"/>
        <w:numId w:val="6"/>
      </w:numPr>
      <w:spacing w:before="240" w:after="60" w:line="240" w:lineRule="auto"/>
      <w:outlineLvl w:val="4"/>
    </w:pPr>
    <w:rPr>
      <w:rFonts w:ascii="Arial" w:eastAsia="Times New Roman" w:hAnsi="Arial" w:cs="Arial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63518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63518"/>
    <w:pPr>
      <w:keepNext/>
      <w:numPr>
        <w:ilvl w:val="6"/>
        <w:numId w:val="6"/>
      </w:numPr>
      <w:spacing w:before="60" w:after="0" w:line="360" w:lineRule="auto"/>
      <w:jc w:val="center"/>
      <w:outlineLvl w:val="6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63518"/>
    <w:pPr>
      <w:numPr>
        <w:ilvl w:val="7"/>
        <w:numId w:val="6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63518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650B7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C650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A5982"/>
    <w:pPr>
      <w:ind w:left="720"/>
      <w:contextualSpacing/>
    </w:pPr>
  </w:style>
  <w:style w:type="character" w:styleId="a6">
    <w:name w:val="Hyperlink"/>
    <w:basedOn w:val="a0"/>
    <w:uiPriority w:val="99"/>
    <w:rsid w:val="009251D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C6351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635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6351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6351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6351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6351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6351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6351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7">
    <w:name w:val="Body Text"/>
    <w:basedOn w:val="a"/>
    <w:link w:val="a8"/>
    <w:uiPriority w:val="99"/>
    <w:rsid w:val="00C63518"/>
    <w:pPr>
      <w:spacing w:before="60" w:after="12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C6351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a"/>
    <w:uiPriority w:val="99"/>
    <w:rsid w:val="00214FB0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newlibrary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77972" TargetMode="External"/><Relationship Id="rId11" Type="http://schemas.openxmlformats.org/officeDocument/2006/relationships/hyperlink" Target="http://www.kulturologia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oskultur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ehudli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Айдамир</dc:creator>
  <cp:keywords/>
  <dc:description/>
  <cp:lastModifiedBy>X-019</cp:lastModifiedBy>
  <cp:revision>54</cp:revision>
  <dcterms:created xsi:type="dcterms:W3CDTF">2015-04-19T19:01:00Z</dcterms:created>
  <dcterms:modified xsi:type="dcterms:W3CDTF">2020-12-24T13:32:00Z</dcterms:modified>
</cp:coreProperties>
</file>